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E09" w:rsidRPr="00335E09" w:rsidRDefault="00335E09" w:rsidP="00335E09">
      <w:pPr>
        <w:shd w:val="clear" w:color="auto" w:fill="FFFFFF"/>
        <w:spacing w:after="24" w:line="240" w:lineRule="auto"/>
        <w:ind w:left="720"/>
        <w:rPr>
          <w:rFonts w:ascii="Times New Roman" w:eastAsia="Times New Roman" w:hAnsi="Times New Roman" w:cs="Times New Roman"/>
          <w:color w:val="000000"/>
          <w:sz w:val="28"/>
          <w:szCs w:val="28"/>
        </w:rPr>
      </w:pPr>
      <w:r w:rsidRPr="00335E09">
        <w:rPr>
          <w:rFonts w:ascii="Times New Roman" w:eastAsia="Times New Roman" w:hAnsi="Times New Roman" w:cs="Times New Roman"/>
          <w:color w:val="000000"/>
          <w:sz w:val="28"/>
          <w:szCs w:val="28"/>
        </w:rPr>
        <w:t xml:space="preserve">    </w:t>
      </w:r>
      <w:r w:rsidRPr="00335E09">
        <w:rPr>
          <w:rFonts w:ascii="Times New Roman" w:eastAsia="Times New Roman" w:hAnsi="Times New Roman" w:cs="Times New Roman"/>
          <w:b/>
          <w:bCs/>
          <w:color w:val="000000"/>
          <w:sz w:val="28"/>
          <w:szCs w:val="28"/>
        </w:rPr>
        <w:t>Язык и стилистические особенности современной рекламы</w:t>
      </w:r>
    </w:p>
    <w:p w:rsidR="00335E09" w:rsidRPr="00335E09" w:rsidRDefault="00335E09" w:rsidP="00335E09">
      <w:pPr>
        <w:shd w:val="clear" w:color="auto" w:fill="FFFFFF"/>
        <w:spacing w:before="96" w:after="120" w:line="240" w:lineRule="auto"/>
        <w:ind w:left="384"/>
        <w:rPr>
          <w:rFonts w:ascii="Times New Roman" w:eastAsia="Times New Roman" w:hAnsi="Times New Roman" w:cs="Times New Roman"/>
          <w:color w:val="000000"/>
          <w:sz w:val="28"/>
          <w:szCs w:val="28"/>
        </w:rPr>
      </w:pPr>
      <w:r w:rsidRPr="00335E09">
        <w:rPr>
          <w:rFonts w:ascii="Times New Roman" w:eastAsia="Times New Roman" w:hAnsi="Times New Roman" w:cs="Times New Roman"/>
          <w:color w:val="000000"/>
          <w:sz w:val="28"/>
          <w:szCs w:val="28"/>
        </w:rPr>
        <w:t>Реклама – прежде всего, средство массовой коммуникации или «один из частных видов состязательной коммуникации», поэтому возникают особые требования к рекламному тексту. Язык рекламы занимает особое место среди тех функционально-стилевых образований, которые также относятся к массовой коммуникации. Это особое положение языка рекламы обусловлено специфичностью самой рекламной деятельности.</w:t>
      </w:r>
    </w:p>
    <w:p w:rsidR="00335E09" w:rsidRPr="00335E09" w:rsidRDefault="00335E09" w:rsidP="00335E09">
      <w:pPr>
        <w:shd w:val="clear" w:color="auto" w:fill="FFFFFF"/>
        <w:spacing w:after="24" w:line="240" w:lineRule="auto"/>
        <w:ind w:left="720"/>
        <w:rPr>
          <w:rFonts w:ascii="Times New Roman" w:eastAsia="Times New Roman" w:hAnsi="Times New Roman" w:cs="Times New Roman"/>
          <w:color w:val="000000"/>
          <w:sz w:val="28"/>
          <w:szCs w:val="28"/>
        </w:rPr>
      </w:pPr>
      <w:r w:rsidRPr="00335E09">
        <w:rPr>
          <w:rFonts w:ascii="Times New Roman" w:eastAsia="Times New Roman" w:hAnsi="Times New Roman" w:cs="Times New Roman"/>
          <w:color w:val="000000"/>
          <w:sz w:val="28"/>
          <w:szCs w:val="28"/>
        </w:rPr>
        <w:t>1. </w:t>
      </w:r>
      <w:proofErr w:type="spellStart"/>
      <w:r w:rsidRPr="00335E09">
        <w:rPr>
          <w:rFonts w:ascii="Times New Roman" w:eastAsia="Times New Roman" w:hAnsi="Times New Roman" w:cs="Times New Roman"/>
          <w:b/>
          <w:bCs/>
          <w:color w:val="000000"/>
          <w:sz w:val="28"/>
          <w:szCs w:val="28"/>
        </w:rPr>
        <w:t>Слоган</w:t>
      </w:r>
      <w:proofErr w:type="spellEnd"/>
      <w:r w:rsidRPr="00335E09">
        <w:rPr>
          <w:rFonts w:ascii="Times New Roman" w:eastAsia="Times New Roman" w:hAnsi="Times New Roman" w:cs="Times New Roman"/>
          <w:b/>
          <w:bCs/>
          <w:color w:val="000000"/>
          <w:sz w:val="28"/>
          <w:szCs w:val="28"/>
        </w:rPr>
        <w:t xml:space="preserve"> и заголовок текста в рекламе</w:t>
      </w:r>
    </w:p>
    <w:p w:rsidR="00335E09" w:rsidRPr="00335E09" w:rsidRDefault="00335E09" w:rsidP="00335E09">
      <w:pPr>
        <w:shd w:val="clear" w:color="auto" w:fill="FFFFFF"/>
        <w:spacing w:before="96" w:after="120" w:line="240" w:lineRule="auto"/>
        <w:ind w:left="768"/>
        <w:rPr>
          <w:rFonts w:ascii="Times New Roman" w:eastAsia="Times New Roman" w:hAnsi="Times New Roman" w:cs="Times New Roman"/>
          <w:color w:val="000000"/>
          <w:sz w:val="28"/>
          <w:szCs w:val="28"/>
        </w:rPr>
      </w:pPr>
      <w:proofErr w:type="spellStart"/>
      <w:r w:rsidRPr="00335E09">
        <w:rPr>
          <w:rFonts w:ascii="Times New Roman" w:eastAsia="Times New Roman" w:hAnsi="Times New Roman" w:cs="Times New Roman"/>
          <w:color w:val="000000"/>
          <w:sz w:val="28"/>
          <w:szCs w:val="28"/>
        </w:rPr>
        <w:t>Слоган</w:t>
      </w:r>
      <w:proofErr w:type="spellEnd"/>
      <w:r w:rsidRPr="00335E09">
        <w:rPr>
          <w:rFonts w:ascii="Times New Roman" w:eastAsia="Times New Roman" w:hAnsi="Times New Roman" w:cs="Times New Roman"/>
          <w:color w:val="000000"/>
          <w:sz w:val="28"/>
          <w:szCs w:val="28"/>
        </w:rPr>
        <w:t xml:space="preserve"> — рекламный девиз. Назначение девиза — побуждать к действию. Назначение </w:t>
      </w:r>
      <w:proofErr w:type="spellStart"/>
      <w:r w:rsidRPr="00335E09">
        <w:rPr>
          <w:rFonts w:ascii="Times New Roman" w:eastAsia="Times New Roman" w:hAnsi="Times New Roman" w:cs="Times New Roman"/>
          <w:color w:val="000000"/>
          <w:sz w:val="28"/>
          <w:szCs w:val="28"/>
        </w:rPr>
        <w:t>слогана</w:t>
      </w:r>
      <w:proofErr w:type="spellEnd"/>
      <w:r w:rsidRPr="00335E09">
        <w:rPr>
          <w:rFonts w:ascii="Times New Roman" w:eastAsia="Times New Roman" w:hAnsi="Times New Roman" w:cs="Times New Roman"/>
          <w:color w:val="000000"/>
          <w:sz w:val="28"/>
          <w:szCs w:val="28"/>
        </w:rPr>
        <w:t xml:space="preserve"> в рекламном материале - привлечь внимание и побудить к действию. Считается, что количество людей, которые замечают </w:t>
      </w:r>
      <w:proofErr w:type="spellStart"/>
      <w:r w:rsidRPr="00335E09">
        <w:rPr>
          <w:rFonts w:ascii="Times New Roman" w:eastAsia="Times New Roman" w:hAnsi="Times New Roman" w:cs="Times New Roman"/>
          <w:color w:val="000000"/>
          <w:sz w:val="28"/>
          <w:szCs w:val="28"/>
        </w:rPr>
        <w:t>слоганы</w:t>
      </w:r>
      <w:proofErr w:type="spellEnd"/>
      <w:r w:rsidRPr="00335E09">
        <w:rPr>
          <w:rFonts w:ascii="Times New Roman" w:eastAsia="Times New Roman" w:hAnsi="Times New Roman" w:cs="Times New Roman"/>
          <w:color w:val="000000"/>
          <w:sz w:val="28"/>
          <w:szCs w:val="28"/>
        </w:rPr>
        <w:t xml:space="preserve">, в 4-5 раз больше количества людей, которые читают всю рекламу. </w:t>
      </w:r>
      <w:proofErr w:type="spellStart"/>
      <w:r w:rsidRPr="00335E09">
        <w:rPr>
          <w:rFonts w:ascii="Times New Roman" w:eastAsia="Times New Roman" w:hAnsi="Times New Roman" w:cs="Times New Roman"/>
          <w:color w:val="000000"/>
          <w:sz w:val="28"/>
          <w:szCs w:val="28"/>
        </w:rPr>
        <w:t>Слоган</w:t>
      </w:r>
      <w:proofErr w:type="spellEnd"/>
      <w:r w:rsidRPr="00335E09">
        <w:rPr>
          <w:rFonts w:ascii="Times New Roman" w:eastAsia="Times New Roman" w:hAnsi="Times New Roman" w:cs="Times New Roman"/>
          <w:color w:val="000000"/>
          <w:sz w:val="28"/>
          <w:szCs w:val="28"/>
        </w:rPr>
        <w:t xml:space="preserve"> — наиболее сильнодействующая форма торгового предложения, хотя отнюдь не каждый </w:t>
      </w:r>
      <w:proofErr w:type="spellStart"/>
      <w:r w:rsidRPr="00335E09">
        <w:rPr>
          <w:rFonts w:ascii="Times New Roman" w:eastAsia="Times New Roman" w:hAnsi="Times New Roman" w:cs="Times New Roman"/>
          <w:color w:val="000000"/>
          <w:sz w:val="28"/>
          <w:szCs w:val="28"/>
        </w:rPr>
        <w:t>слоган</w:t>
      </w:r>
      <w:proofErr w:type="spellEnd"/>
      <w:r w:rsidRPr="00335E09">
        <w:rPr>
          <w:rFonts w:ascii="Times New Roman" w:eastAsia="Times New Roman" w:hAnsi="Times New Roman" w:cs="Times New Roman"/>
          <w:color w:val="000000"/>
          <w:sz w:val="28"/>
          <w:szCs w:val="28"/>
        </w:rPr>
        <w:t xml:space="preserve"> такое предложение содержит.</w:t>
      </w:r>
    </w:p>
    <w:p w:rsidR="00335E09" w:rsidRPr="00335E09" w:rsidRDefault="00335E09" w:rsidP="00335E09">
      <w:pPr>
        <w:shd w:val="clear" w:color="auto" w:fill="FFFFFF"/>
        <w:spacing w:before="96" w:after="120" w:line="240" w:lineRule="auto"/>
        <w:ind w:left="768"/>
        <w:rPr>
          <w:rFonts w:ascii="Times New Roman" w:eastAsia="Times New Roman" w:hAnsi="Times New Roman" w:cs="Times New Roman"/>
          <w:color w:val="000000"/>
          <w:sz w:val="28"/>
          <w:szCs w:val="28"/>
        </w:rPr>
      </w:pPr>
      <w:r w:rsidRPr="00335E09">
        <w:rPr>
          <w:rFonts w:ascii="Times New Roman" w:eastAsia="Times New Roman" w:hAnsi="Times New Roman" w:cs="Times New Roman"/>
          <w:color w:val="000000"/>
          <w:sz w:val="28"/>
          <w:szCs w:val="28"/>
        </w:rPr>
        <w:t xml:space="preserve">Изобретая рекламный девиз, надо стремиться к тому, чтобы он четко удовлетворял следующим требованием: безусловное соответствие общей рекламной теме, простота. Психологи предложили ряд рекомендаций по правильному применению заголовка. Он должен удовлетворять следующим основным требованием: быть целесообразно кратким. Заголовки </w:t>
      </w:r>
      <w:proofErr w:type="gramStart"/>
      <w:r w:rsidRPr="00335E09">
        <w:rPr>
          <w:rFonts w:ascii="Times New Roman" w:eastAsia="Times New Roman" w:hAnsi="Times New Roman" w:cs="Times New Roman"/>
          <w:color w:val="000000"/>
          <w:sz w:val="28"/>
          <w:szCs w:val="28"/>
        </w:rPr>
        <w:t>длинной</w:t>
      </w:r>
      <w:proofErr w:type="gramEnd"/>
      <w:r w:rsidRPr="00335E09">
        <w:rPr>
          <w:rFonts w:ascii="Times New Roman" w:eastAsia="Times New Roman" w:hAnsi="Times New Roman" w:cs="Times New Roman"/>
          <w:color w:val="000000"/>
          <w:sz w:val="28"/>
          <w:szCs w:val="28"/>
        </w:rPr>
        <w:t xml:space="preserve"> в десять и более слов воспринимаются хуже коротких.</w:t>
      </w:r>
    </w:p>
    <w:p w:rsidR="00335E09" w:rsidRPr="00335E09" w:rsidRDefault="00335E09" w:rsidP="00335E09">
      <w:pPr>
        <w:shd w:val="clear" w:color="auto" w:fill="FFFFFF"/>
        <w:spacing w:before="96" w:after="120" w:line="240" w:lineRule="auto"/>
        <w:ind w:left="768"/>
        <w:rPr>
          <w:rFonts w:ascii="Times New Roman" w:eastAsia="Times New Roman" w:hAnsi="Times New Roman" w:cs="Times New Roman"/>
          <w:color w:val="000000"/>
          <w:sz w:val="28"/>
          <w:szCs w:val="28"/>
        </w:rPr>
      </w:pPr>
      <w:r w:rsidRPr="00335E09">
        <w:rPr>
          <w:rFonts w:ascii="Times New Roman" w:eastAsia="Times New Roman" w:hAnsi="Times New Roman" w:cs="Times New Roman"/>
          <w:color w:val="000000"/>
          <w:sz w:val="28"/>
          <w:szCs w:val="28"/>
        </w:rPr>
        <w:t xml:space="preserve">Основными принципами создания </w:t>
      </w:r>
      <w:proofErr w:type="spellStart"/>
      <w:r w:rsidRPr="00335E09">
        <w:rPr>
          <w:rFonts w:ascii="Times New Roman" w:eastAsia="Times New Roman" w:hAnsi="Times New Roman" w:cs="Times New Roman"/>
          <w:color w:val="000000"/>
          <w:sz w:val="28"/>
          <w:szCs w:val="28"/>
        </w:rPr>
        <w:t>слогана</w:t>
      </w:r>
      <w:proofErr w:type="spellEnd"/>
      <w:r w:rsidRPr="00335E09">
        <w:rPr>
          <w:rFonts w:ascii="Times New Roman" w:eastAsia="Times New Roman" w:hAnsi="Times New Roman" w:cs="Times New Roman"/>
          <w:color w:val="000000"/>
          <w:sz w:val="28"/>
          <w:szCs w:val="28"/>
        </w:rPr>
        <w:t xml:space="preserve"> является дружелюбное и доброжелательное отношение к зрителю, сравнение, использование будущего времени</w:t>
      </w:r>
      <w:r>
        <w:rPr>
          <w:rFonts w:ascii="Times New Roman" w:eastAsia="Times New Roman" w:hAnsi="Times New Roman" w:cs="Times New Roman"/>
          <w:color w:val="000000"/>
          <w:sz w:val="28"/>
          <w:szCs w:val="28"/>
        </w:rPr>
        <w:t>.</w:t>
      </w:r>
      <w:r w:rsidRPr="00335E09">
        <w:rPr>
          <w:rFonts w:ascii="Times New Roman" w:eastAsia="Times New Roman" w:hAnsi="Times New Roman" w:cs="Times New Roman"/>
          <w:color w:val="000000"/>
          <w:sz w:val="28"/>
          <w:szCs w:val="28"/>
        </w:rPr>
        <w:t xml:space="preserve"> </w:t>
      </w:r>
    </w:p>
    <w:p w:rsidR="00335E09" w:rsidRPr="00335E09" w:rsidRDefault="00335E09" w:rsidP="00335E09">
      <w:pPr>
        <w:shd w:val="clear" w:color="auto" w:fill="FFFFFF"/>
        <w:spacing w:after="24" w:line="240" w:lineRule="auto"/>
        <w:ind w:left="720"/>
        <w:rPr>
          <w:rFonts w:ascii="Times New Roman" w:eastAsia="Times New Roman" w:hAnsi="Times New Roman" w:cs="Times New Roman"/>
          <w:color w:val="000000"/>
          <w:sz w:val="28"/>
          <w:szCs w:val="28"/>
        </w:rPr>
      </w:pPr>
      <w:r w:rsidRPr="00335E09">
        <w:rPr>
          <w:rFonts w:ascii="Times New Roman" w:eastAsia="Times New Roman" w:hAnsi="Times New Roman" w:cs="Times New Roman"/>
          <w:b/>
          <w:bCs/>
          <w:color w:val="000000"/>
          <w:sz w:val="28"/>
          <w:szCs w:val="28"/>
        </w:rPr>
        <w:t>2. Образные средства в рекламе</w:t>
      </w:r>
    </w:p>
    <w:p w:rsidR="00335E09" w:rsidRPr="00335E09" w:rsidRDefault="00335E09" w:rsidP="00335E09">
      <w:pPr>
        <w:shd w:val="clear" w:color="auto" w:fill="FFFFFF"/>
        <w:spacing w:before="96" w:after="120" w:line="240" w:lineRule="auto"/>
        <w:ind w:left="1152"/>
        <w:rPr>
          <w:rFonts w:ascii="Times New Roman" w:eastAsia="Times New Roman" w:hAnsi="Times New Roman" w:cs="Times New Roman"/>
          <w:color w:val="000000"/>
          <w:sz w:val="28"/>
          <w:szCs w:val="28"/>
        </w:rPr>
      </w:pPr>
      <w:r w:rsidRPr="00335E09">
        <w:rPr>
          <w:rFonts w:ascii="Times New Roman" w:eastAsia="Times New Roman" w:hAnsi="Times New Roman" w:cs="Times New Roman"/>
          <w:color w:val="000000"/>
          <w:sz w:val="28"/>
          <w:szCs w:val="28"/>
        </w:rPr>
        <w:t>Большую роль в создании рекламного текста или текста объявления играют образные средства. Они создают рекламный образ товара. Составитель рекламного текста должен подбирать слова так, чтобы они правильно воздействовали на воображение потребителя, открывая ему какие-то новые стороны рекламируемого объекта.</w:t>
      </w:r>
    </w:p>
    <w:p w:rsidR="00335E09" w:rsidRPr="00335E09" w:rsidRDefault="00335E09" w:rsidP="00335E09">
      <w:pPr>
        <w:shd w:val="clear" w:color="auto" w:fill="FFFFFF"/>
        <w:spacing w:before="96" w:after="120" w:line="240" w:lineRule="auto"/>
        <w:ind w:left="1152"/>
        <w:rPr>
          <w:rFonts w:ascii="Times New Roman" w:eastAsia="Times New Roman" w:hAnsi="Times New Roman" w:cs="Times New Roman"/>
          <w:color w:val="000000"/>
          <w:sz w:val="28"/>
          <w:szCs w:val="28"/>
        </w:rPr>
      </w:pPr>
      <w:r w:rsidRPr="00335E09">
        <w:rPr>
          <w:rFonts w:ascii="Times New Roman" w:eastAsia="Times New Roman" w:hAnsi="Times New Roman" w:cs="Times New Roman"/>
          <w:color w:val="000000"/>
          <w:sz w:val="28"/>
          <w:szCs w:val="28"/>
        </w:rPr>
        <w:t xml:space="preserve">Тропы - это оборот речи, в котором слово или выражение употреблены в переносном значении. В основе тропа лежит сопоставление двух понятий, которые представляются нам близкими в каком- либо отношении. </w:t>
      </w:r>
    </w:p>
    <w:p w:rsidR="00335E09" w:rsidRPr="00335E09" w:rsidRDefault="00335E09" w:rsidP="00335E09">
      <w:pPr>
        <w:shd w:val="clear" w:color="auto" w:fill="FFFFFF"/>
        <w:spacing w:before="96" w:after="120" w:line="240" w:lineRule="auto"/>
        <w:ind w:left="1152"/>
        <w:rPr>
          <w:rFonts w:ascii="Times New Roman" w:eastAsia="Times New Roman" w:hAnsi="Times New Roman" w:cs="Times New Roman"/>
          <w:color w:val="000000"/>
          <w:sz w:val="28"/>
          <w:szCs w:val="28"/>
        </w:rPr>
      </w:pPr>
      <w:r w:rsidRPr="00335E09">
        <w:rPr>
          <w:rFonts w:ascii="Times New Roman" w:eastAsia="Times New Roman" w:hAnsi="Times New Roman" w:cs="Times New Roman"/>
          <w:color w:val="000000"/>
          <w:sz w:val="28"/>
          <w:szCs w:val="28"/>
        </w:rPr>
        <w:t xml:space="preserve">Что значит вкусный или хороший вкус? Вряд ли можно объяснить конкретно, что это такое. А вот если мы употребим определения, характеризующие конкретные особенности объекта, то у читателя возникнут вполне ощутимые ассоциации. </w:t>
      </w:r>
    </w:p>
    <w:p w:rsidR="00335E09" w:rsidRPr="00335E09" w:rsidRDefault="00335E09" w:rsidP="00335E09">
      <w:pPr>
        <w:shd w:val="clear" w:color="auto" w:fill="FFFFFF"/>
        <w:spacing w:before="96" w:after="120" w:line="240" w:lineRule="auto"/>
        <w:ind w:left="1152"/>
        <w:rPr>
          <w:rFonts w:ascii="Times New Roman" w:eastAsia="Times New Roman" w:hAnsi="Times New Roman" w:cs="Times New Roman"/>
          <w:color w:val="000000"/>
          <w:sz w:val="28"/>
          <w:szCs w:val="28"/>
        </w:rPr>
      </w:pPr>
      <w:r w:rsidRPr="00335E09">
        <w:rPr>
          <w:rFonts w:ascii="Times New Roman" w:eastAsia="Times New Roman" w:hAnsi="Times New Roman" w:cs="Times New Roman"/>
          <w:color w:val="000000"/>
          <w:sz w:val="28"/>
          <w:szCs w:val="28"/>
        </w:rPr>
        <w:t xml:space="preserve">Метафора — слово или выражение, которое употребляется в переносном значении на основе сходства в каком-либо отношении </w:t>
      </w:r>
      <w:r w:rsidRPr="00335E09">
        <w:rPr>
          <w:rFonts w:ascii="Times New Roman" w:eastAsia="Times New Roman" w:hAnsi="Times New Roman" w:cs="Times New Roman"/>
          <w:color w:val="000000"/>
          <w:sz w:val="28"/>
          <w:szCs w:val="28"/>
        </w:rPr>
        <w:lastRenderedPageBreak/>
        <w:t xml:space="preserve">двух предметов или явлений. Метафора может создать очень четкий рекламный образ. Олицетворение — перенесение свойств человека на неодушевленные предметы и отвлеченные понятия. </w:t>
      </w:r>
    </w:p>
    <w:p w:rsidR="00335E09" w:rsidRPr="00335E09" w:rsidRDefault="00335E09" w:rsidP="00335E09">
      <w:pPr>
        <w:shd w:val="clear" w:color="auto" w:fill="FFFFFF"/>
        <w:spacing w:before="96" w:after="120" w:line="240" w:lineRule="auto"/>
        <w:ind w:left="1152"/>
        <w:rPr>
          <w:rFonts w:ascii="Times New Roman" w:eastAsia="Times New Roman" w:hAnsi="Times New Roman" w:cs="Times New Roman"/>
          <w:color w:val="000000"/>
          <w:sz w:val="28"/>
          <w:szCs w:val="28"/>
        </w:rPr>
      </w:pPr>
      <w:r w:rsidRPr="00335E09">
        <w:rPr>
          <w:rFonts w:ascii="Times New Roman" w:eastAsia="Times New Roman" w:hAnsi="Times New Roman" w:cs="Times New Roman"/>
          <w:color w:val="000000"/>
          <w:sz w:val="28"/>
          <w:szCs w:val="28"/>
        </w:rPr>
        <w:t>Итак, существуют многообразные средства создания ассоциаций при помощи слов, которыми пользуются составители рекламных текстов. Без них реклама была бы неинтересна и скучна, а это непозволительно.</w:t>
      </w:r>
    </w:p>
    <w:p w:rsidR="00335E09" w:rsidRPr="00335E09" w:rsidRDefault="00335E09" w:rsidP="00335E09">
      <w:pPr>
        <w:shd w:val="clear" w:color="auto" w:fill="FFFFFF"/>
        <w:spacing w:after="24" w:line="240" w:lineRule="auto"/>
        <w:ind w:left="720"/>
        <w:rPr>
          <w:rFonts w:ascii="Times New Roman" w:eastAsia="Times New Roman" w:hAnsi="Times New Roman" w:cs="Times New Roman"/>
          <w:color w:val="000000"/>
          <w:sz w:val="28"/>
          <w:szCs w:val="28"/>
        </w:rPr>
      </w:pPr>
      <w:r w:rsidRPr="00335E09">
        <w:rPr>
          <w:rFonts w:ascii="Times New Roman" w:eastAsia="Times New Roman" w:hAnsi="Times New Roman" w:cs="Times New Roman"/>
          <w:color w:val="000000"/>
          <w:sz w:val="28"/>
          <w:szCs w:val="28"/>
        </w:rPr>
        <w:t>3. </w:t>
      </w:r>
      <w:r w:rsidRPr="00335E09">
        <w:rPr>
          <w:rFonts w:ascii="Times New Roman" w:eastAsia="Times New Roman" w:hAnsi="Times New Roman" w:cs="Times New Roman"/>
          <w:b/>
          <w:bCs/>
          <w:color w:val="000000"/>
          <w:sz w:val="28"/>
          <w:szCs w:val="28"/>
        </w:rPr>
        <w:t>Синтаксис рекламного текста</w:t>
      </w:r>
    </w:p>
    <w:p w:rsidR="00335E09" w:rsidRPr="00335E09" w:rsidRDefault="00335E09" w:rsidP="00335E09">
      <w:pPr>
        <w:shd w:val="clear" w:color="auto" w:fill="FFFFFF"/>
        <w:spacing w:before="96" w:after="120" w:line="240" w:lineRule="auto"/>
        <w:ind w:left="1536"/>
        <w:rPr>
          <w:rFonts w:ascii="Times New Roman" w:eastAsia="Times New Roman" w:hAnsi="Times New Roman" w:cs="Times New Roman"/>
          <w:color w:val="000000"/>
          <w:sz w:val="28"/>
          <w:szCs w:val="28"/>
        </w:rPr>
      </w:pPr>
      <w:r w:rsidRPr="00335E09">
        <w:rPr>
          <w:rFonts w:ascii="Times New Roman" w:eastAsia="Times New Roman" w:hAnsi="Times New Roman" w:cs="Times New Roman"/>
          <w:color w:val="000000"/>
          <w:sz w:val="28"/>
          <w:szCs w:val="28"/>
        </w:rPr>
        <w:t xml:space="preserve">Синтаксис рекламных текстов ограничивается в основном конструкциями простого предложения. Доминирование простого предложения объясняется стремлением как можно короче и яснее сформулировать </w:t>
      </w:r>
      <w:proofErr w:type="spellStart"/>
      <w:r w:rsidRPr="00335E09">
        <w:rPr>
          <w:rFonts w:ascii="Times New Roman" w:eastAsia="Times New Roman" w:hAnsi="Times New Roman" w:cs="Times New Roman"/>
          <w:color w:val="000000"/>
          <w:sz w:val="28"/>
          <w:szCs w:val="28"/>
        </w:rPr>
        <w:t>слоган</w:t>
      </w:r>
      <w:proofErr w:type="spellEnd"/>
      <w:r w:rsidRPr="00335E09">
        <w:rPr>
          <w:rFonts w:ascii="Times New Roman" w:eastAsia="Times New Roman" w:hAnsi="Times New Roman" w:cs="Times New Roman"/>
          <w:color w:val="000000"/>
          <w:sz w:val="28"/>
          <w:szCs w:val="28"/>
        </w:rPr>
        <w:t xml:space="preserve"> и комментирующую часть рекламного текста. </w:t>
      </w:r>
    </w:p>
    <w:p w:rsidR="00335E09" w:rsidRPr="00335E09" w:rsidRDefault="00335E09" w:rsidP="00335E09">
      <w:pPr>
        <w:shd w:val="clear" w:color="auto" w:fill="FFFFFF"/>
        <w:spacing w:before="96" w:after="120" w:line="240" w:lineRule="auto"/>
        <w:ind w:left="1536"/>
        <w:rPr>
          <w:rFonts w:ascii="Times New Roman" w:eastAsia="Times New Roman" w:hAnsi="Times New Roman" w:cs="Times New Roman"/>
          <w:color w:val="000000"/>
          <w:sz w:val="28"/>
          <w:szCs w:val="28"/>
        </w:rPr>
      </w:pPr>
      <w:r w:rsidRPr="00335E09">
        <w:rPr>
          <w:rFonts w:ascii="Times New Roman" w:eastAsia="Times New Roman" w:hAnsi="Times New Roman" w:cs="Times New Roman"/>
          <w:color w:val="000000"/>
          <w:sz w:val="28"/>
          <w:szCs w:val="28"/>
        </w:rPr>
        <w:t xml:space="preserve">Среди сложных предложений встречаются </w:t>
      </w:r>
      <w:proofErr w:type="gramStart"/>
      <w:r w:rsidRPr="00335E09">
        <w:rPr>
          <w:rFonts w:ascii="Times New Roman" w:eastAsia="Times New Roman" w:hAnsi="Times New Roman" w:cs="Times New Roman"/>
          <w:color w:val="000000"/>
          <w:sz w:val="28"/>
          <w:szCs w:val="28"/>
        </w:rPr>
        <w:t>бессоюзные</w:t>
      </w:r>
      <w:proofErr w:type="gramEnd"/>
      <w:r w:rsidRPr="00335E09">
        <w:rPr>
          <w:rFonts w:ascii="Times New Roman" w:eastAsia="Times New Roman" w:hAnsi="Times New Roman" w:cs="Times New Roman"/>
          <w:color w:val="000000"/>
          <w:sz w:val="28"/>
          <w:szCs w:val="28"/>
        </w:rPr>
        <w:t xml:space="preserve">. </w:t>
      </w:r>
    </w:p>
    <w:p w:rsidR="00335E09" w:rsidRPr="00335E09" w:rsidRDefault="00335E09" w:rsidP="00335E09">
      <w:pPr>
        <w:shd w:val="clear" w:color="auto" w:fill="FFFFFF"/>
        <w:spacing w:after="24" w:line="240" w:lineRule="auto"/>
        <w:ind w:left="720"/>
        <w:rPr>
          <w:rFonts w:ascii="Times New Roman" w:eastAsia="Times New Roman" w:hAnsi="Times New Roman" w:cs="Times New Roman"/>
          <w:color w:val="000000"/>
          <w:sz w:val="28"/>
          <w:szCs w:val="28"/>
        </w:rPr>
      </w:pPr>
      <w:r w:rsidRPr="00335E09">
        <w:rPr>
          <w:rFonts w:ascii="Times New Roman" w:eastAsia="Times New Roman" w:hAnsi="Times New Roman" w:cs="Times New Roman"/>
          <w:color w:val="000000"/>
          <w:sz w:val="28"/>
          <w:szCs w:val="28"/>
        </w:rPr>
        <w:t>4. </w:t>
      </w:r>
      <w:r w:rsidRPr="00335E09">
        <w:rPr>
          <w:rFonts w:ascii="Times New Roman" w:eastAsia="Times New Roman" w:hAnsi="Times New Roman" w:cs="Times New Roman"/>
          <w:b/>
          <w:bCs/>
          <w:color w:val="000000"/>
          <w:sz w:val="28"/>
          <w:szCs w:val="28"/>
        </w:rPr>
        <w:t>Эмоциональный аспект рекламного воздействия</w:t>
      </w:r>
    </w:p>
    <w:p w:rsidR="00335E09" w:rsidRPr="00335E09" w:rsidRDefault="00335E09" w:rsidP="00335E09">
      <w:pPr>
        <w:shd w:val="clear" w:color="auto" w:fill="FFFFFF"/>
        <w:spacing w:before="96" w:after="120" w:line="240" w:lineRule="auto"/>
        <w:ind w:left="1920"/>
        <w:rPr>
          <w:rFonts w:ascii="Times New Roman" w:eastAsia="Times New Roman" w:hAnsi="Times New Roman" w:cs="Times New Roman"/>
          <w:color w:val="000000"/>
          <w:sz w:val="28"/>
          <w:szCs w:val="28"/>
        </w:rPr>
      </w:pPr>
      <w:r w:rsidRPr="00335E09">
        <w:rPr>
          <w:rFonts w:ascii="Times New Roman" w:eastAsia="Times New Roman" w:hAnsi="Times New Roman" w:cs="Times New Roman"/>
          <w:color w:val="000000"/>
          <w:sz w:val="28"/>
          <w:szCs w:val="28"/>
        </w:rPr>
        <w:t>Как известно, у людей, помимо зрения очень устойчивой, является память эмоциональная, которая работает по принципу: приятно - неприятно, понравилось - не понравилось. Рекламные материалы неизбежно навеивают неосознаваемые эмоциональные образы Установлено, что эмоциональная память намного сильнее, чем другие виды памяти, воздействует на принятие решения, то есть на покупательское поведение человека. Специалисты считают, что симпатия к товару пропорциональна симпатии к рекламной информации. Характерна в этом отношении сама рекламная лексика с ее богатой эмоциональной терминологией: «тепло», «уют», «сияние». Еще пример - Отморозки в поисках ледяной свежести.</w:t>
      </w:r>
    </w:p>
    <w:p w:rsidR="00335E09" w:rsidRPr="00335E09" w:rsidRDefault="00335E09" w:rsidP="00335E09">
      <w:pPr>
        <w:shd w:val="clear" w:color="auto" w:fill="FFFFFF"/>
        <w:spacing w:before="96" w:after="120" w:line="240" w:lineRule="auto"/>
        <w:ind w:left="1920"/>
        <w:rPr>
          <w:rFonts w:ascii="Times New Roman" w:eastAsia="Times New Roman" w:hAnsi="Times New Roman" w:cs="Times New Roman"/>
          <w:color w:val="000000"/>
          <w:sz w:val="28"/>
          <w:szCs w:val="28"/>
        </w:rPr>
      </w:pPr>
      <w:r w:rsidRPr="00335E09">
        <w:rPr>
          <w:rFonts w:ascii="Times New Roman" w:eastAsia="Times New Roman" w:hAnsi="Times New Roman" w:cs="Times New Roman"/>
          <w:color w:val="000000"/>
          <w:sz w:val="28"/>
          <w:szCs w:val="28"/>
        </w:rPr>
        <w:t xml:space="preserve">Безусловно, положительные эмоции вызывает юмор. Чувство юмора - одно из наиболее специфических, </w:t>
      </w:r>
      <w:proofErr w:type="gramStart"/>
      <w:r w:rsidRPr="00335E09">
        <w:rPr>
          <w:rFonts w:ascii="Times New Roman" w:eastAsia="Times New Roman" w:hAnsi="Times New Roman" w:cs="Times New Roman"/>
          <w:color w:val="000000"/>
          <w:sz w:val="28"/>
          <w:szCs w:val="28"/>
        </w:rPr>
        <w:t>которые</w:t>
      </w:r>
      <w:proofErr w:type="gramEnd"/>
      <w:r w:rsidRPr="00335E09">
        <w:rPr>
          <w:rFonts w:ascii="Times New Roman" w:eastAsia="Times New Roman" w:hAnsi="Times New Roman" w:cs="Times New Roman"/>
          <w:color w:val="000000"/>
          <w:sz w:val="28"/>
          <w:szCs w:val="28"/>
        </w:rPr>
        <w:t xml:space="preserve"> способен переживать человек. Однако применение юмора в рекламе — дело весьма тонкое, нередко деликатное. Пользоваться юмором в рекламе рекомендуется осторожно. Кого-то он привлекает, а кого-то и отталкивает. Для проверки эмоциональной эффективности рекламного сообщения нужно представить себе это сообщение и определить, как к нему будут относиться люди с различными психологическими характеристиками, будет ли он им приятен.</w:t>
      </w:r>
    </w:p>
    <w:p w:rsidR="00AF213F" w:rsidRDefault="00AF213F"/>
    <w:sectPr w:rsidR="00AF21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35E09"/>
    <w:rsid w:val="00335E09"/>
    <w:rsid w:val="00AF21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35E0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8055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631</Words>
  <Characters>3603</Characters>
  <Application>Microsoft Office Word</Application>
  <DocSecurity>0</DocSecurity>
  <Lines>30</Lines>
  <Paragraphs>8</Paragraphs>
  <ScaleCrop>false</ScaleCrop>
  <Company>Grizli777</Company>
  <LinksUpToDate>false</LinksUpToDate>
  <CharactersWithSpaces>4226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Askar94</dc:creator>
  <cp:keywords/>
  <dc:description/>
  <cp:lastModifiedBy>Askar94</cp:lastModifiedBy>
  <cp:revision>2</cp:revision>
  <dcterms:created xsi:type="dcterms:W3CDTF">2018-12-23T07:56:00Z</dcterms:created>
  <dcterms:modified xsi:type="dcterms:W3CDTF">2018-12-23T08:05:00Z</dcterms:modified>
</cp:coreProperties>
</file>